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CF6E" w14:textId="77777777" w:rsidR="001457F5" w:rsidRPr="001457F5" w:rsidRDefault="001457F5" w:rsidP="001457F5">
      <w:pPr>
        <w:spacing w:beforeAutospacing="1" w:after="100" w:afterAutospacing="1" w:line="240" w:lineRule="auto"/>
        <w:jc w:val="center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 Logo]</w:t>
      </w:r>
    </w:p>
    <w:p w14:paraId="799C27FF" w14:textId="51AA640D" w:rsidR="001457F5" w:rsidRPr="001457F5" w:rsidRDefault="001457F5" w:rsidP="001457F5">
      <w:pPr>
        <w:spacing w:after="0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NZ"/>
          <w14:ligatures w14:val="none"/>
        </w:rPr>
        <w:t>Disciplinary Action Policy</w:t>
      </w:r>
    </w:p>
    <w:p w14:paraId="76B7674E" w14:textId="77777777" w:rsidR="001457F5" w:rsidRPr="001457F5" w:rsidRDefault="001457F5" w:rsidP="001457F5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Purpose</w:t>
      </w:r>
    </w:p>
    <w:p w14:paraId="75031D55" w14:textId="77777777" w:rsidR="001457F5" w:rsidRPr="001457F5" w:rsidRDefault="001457F5" w:rsidP="001457F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At </w:t>
      </w:r>
      <w:r w:rsidRPr="001457F5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 Name]</w:t>
      </w: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, we are committed to maintaining a safe, respectful, and productive work environment. This policy outlines how disciplinary issues will be addressed when a worker’s behaviour, conduct, or performance does not meet expected standards.</w:t>
      </w:r>
    </w:p>
    <w:p w14:paraId="152CDB8D" w14:textId="4F6792F4" w:rsidR="001457F5" w:rsidRPr="001457F5" w:rsidRDefault="001457F5" w:rsidP="001457F5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We will act fairly, consistently, and in accordance with our legal obligations under the </w:t>
      </w:r>
      <w:r w:rsidRPr="001457F5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Employment Relations Act 2000 (NZ)</w:t>
      </w: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. All disciplinary actions will be handled in a way that reflects our duty to act in </w:t>
      </w:r>
      <w:r w:rsidRPr="001457F5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good faith</w:t>
      </w: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, including the principles of </w:t>
      </w:r>
      <w:r w:rsidRPr="001457F5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natural justice and procedural fairness</w:t>
      </w: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.</w:t>
      </w:r>
    </w:p>
    <w:p w14:paraId="74EF63EC" w14:textId="77777777" w:rsidR="001457F5" w:rsidRPr="001457F5" w:rsidRDefault="001457F5" w:rsidP="001457F5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Scope</w:t>
      </w:r>
    </w:p>
    <w:p w14:paraId="1ED93B50" w14:textId="77777777" w:rsidR="001457F5" w:rsidRPr="001457F5" w:rsidRDefault="001457F5" w:rsidP="001457F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This policy applies to:</w:t>
      </w:r>
    </w:p>
    <w:p w14:paraId="3F2ED693" w14:textId="4034AB67" w:rsidR="001457F5" w:rsidRPr="001457F5" w:rsidRDefault="001457F5" w:rsidP="001457F5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All </w:t>
      </w: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workers employed </w:t>
      </w: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by </w:t>
      </w:r>
      <w:r w:rsidRPr="001457F5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 Name]</w:t>
      </w: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across any site or work-related environment.</w:t>
      </w:r>
    </w:p>
    <w:p w14:paraId="02EAA8D6" w14:textId="77777777" w:rsidR="001457F5" w:rsidRPr="001457F5" w:rsidRDefault="001457F5" w:rsidP="001457F5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Principles of Fair Process</w:t>
      </w:r>
    </w:p>
    <w:p w14:paraId="7F5BCEA3" w14:textId="77777777" w:rsidR="001457F5" w:rsidRPr="001457F5" w:rsidRDefault="001457F5" w:rsidP="001457F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Before any disciplinary action is taken:</w:t>
      </w:r>
    </w:p>
    <w:p w14:paraId="00134C91" w14:textId="77777777" w:rsidR="001457F5" w:rsidRPr="001457F5" w:rsidRDefault="001457F5" w:rsidP="001457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The worker will be </w:t>
      </w:r>
      <w:r w:rsidRPr="001457F5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told the specific concerns or allegations</w:t>
      </w: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.</w:t>
      </w:r>
    </w:p>
    <w:p w14:paraId="7F6CF8C4" w14:textId="77777777" w:rsidR="001457F5" w:rsidRPr="001457F5" w:rsidRDefault="001457F5" w:rsidP="001457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They will be </w:t>
      </w:r>
      <w:r w:rsidRPr="001457F5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given a reasonable opportunity to respond</w:t>
      </w: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.</w:t>
      </w:r>
    </w:p>
    <w:p w14:paraId="129069D9" w14:textId="77777777" w:rsidR="001457F5" w:rsidRPr="001457F5" w:rsidRDefault="001457F5" w:rsidP="001457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They may have a </w:t>
      </w:r>
      <w:r w:rsidRPr="001457F5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support person or representative present</w:t>
      </w: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at any formal meeting.</w:t>
      </w:r>
    </w:p>
    <w:p w14:paraId="493967A6" w14:textId="77777777" w:rsidR="001457F5" w:rsidRPr="001457F5" w:rsidRDefault="001457F5" w:rsidP="001457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We will </w:t>
      </w:r>
      <w:r w:rsidRPr="001457F5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genuinely consider the worker’s explanation</w:t>
      </w: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before making a decision.</w:t>
      </w:r>
    </w:p>
    <w:p w14:paraId="3A4A1F86" w14:textId="77777777" w:rsidR="001457F5" w:rsidRPr="001457F5" w:rsidRDefault="001457F5" w:rsidP="001457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Any disciplinary outcome will be </w:t>
      </w:r>
      <w:r w:rsidRPr="001457F5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appropriate to the seriousness of the issue</w:t>
      </w: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.</w:t>
      </w:r>
    </w:p>
    <w:p w14:paraId="7872021F" w14:textId="06794CEA" w:rsidR="001457F5" w:rsidRDefault="001457F5" w:rsidP="001457F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This reflects our obligation to act as a </w:t>
      </w:r>
      <w:r w:rsidRPr="001457F5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fair and reasonable employer</w:t>
      </w: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under section 103A of the Employment Relations Act.</w:t>
      </w:r>
    </w:p>
    <w:p w14:paraId="1029143F" w14:textId="77777777" w:rsidR="001457F5" w:rsidRDefault="001457F5" w:rsidP="001457F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2A5796E9" w14:textId="77777777" w:rsidR="001457F5" w:rsidRDefault="001457F5" w:rsidP="001457F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60405854" w14:textId="77777777" w:rsidR="001457F5" w:rsidRPr="001457F5" w:rsidRDefault="001457F5" w:rsidP="001457F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48C85E1D" w14:textId="77777777" w:rsidR="001457F5" w:rsidRPr="001457F5" w:rsidRDefault="001457F5" w:rsidP="001457F5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lastRenderedPageBreak/>
        <w:t>Grounds for Disciplinary Action</w:t>
      </w:r>
    </w:p>
    <w:p w14:paraId="49CF6C4E" w14:textId="77777777" w:rsidR="001457F5" w:rsidRPr="001457F5" w:rsidRDefault="001457F5" w:rsidP="001457F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Disciplinary action may be taken for:</w:t>
      </w:r>
    </w:p>
    <w:p w14:paraId="357ACA26" w14:textId="77777777" w:rsidR="001457F5" w:rsidRPr="001457F5" w:rsidRDefault="001457F5" w:rsidP="001457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Failing to follow safety procedures or company policy</w:t>
      </w:r>
    </w:p>
    <w:p w14:paraId="42A9D72A" w14:textId="77777777" w:rsidR="001457F5" w:rsidRPr="001457F5" w:rsidRDefault="001457F5" w:rsidP="001457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Repeated unsafe behaviour or neglecting duties</w:t>
      </w:r>
    </w:p>
    <w:p w14:paraId="08B04B6A" w14:textId="77777777" w:rsidR="001457F5" w:rsidRPr="001457F5" w:rsidRDefault="001457F5" w:rsidP="001457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Harassment, bullying, or discrimination</w:t>
      </w:r>
    </w:p>
    <w:p w14:paraId="6E49DD39" w14:textId="77777777" w:rsidR="001457F5" w:rsidRPr="001457F5" w:rsidRDefault="001457F5" w:rsidP="001457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Intoxication or drug use while at work</w:t>
      </w:r>
    </w:p>
    <w:p w14:paraId="22B8CAFF" w14:textId="77777777" w:rsidR="001457F5" w:rsidRPr="001457F5" w:rsidRDefault="001457F5" w:rsidP="001457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Dishonesty or falsifying documentation</w:t>
      </w:r>
    </w:p>
    <w:p w14:paraId="265052B5" w14:textId="77777777" w:rsidR="001457F5" w:rsidRPr="001457F5" w:rsidRDefault="001457F5" w:rsidP="001457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Reckless use of vehicles or equipment</w:t>
      </w:r>
    </w:p>
    <w:p w14:paraId="7281BAD3" w14:textId="77777777" w:rsidR="001457F5" w:rsidRPr="001457F5" w:rsidRDefault="001457F5" w:rsidP="001457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Insubordination or refusal to carry out lawful and reasonable instructions</w:t>
      </w:r>
    </w:p>
    <w:p w14:paraId="0B57F217" w14:textId="449F15DC" w:rsidR="001457F5" w:rsidRPr="001457F5" w:rsidRDefault="001457F5" w:rsidP="001457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Repeated lateness, poor attendance, or underperformance</w:t>
      </w:r>
    </w:p>
    <w:p w14:paraId="47EF05CA" w14:textId="77777777" w:rsidR="001457F5" w:rsidRPr="001457F5" w:rsidRDefault="001457F5" w:rsidP="001457F5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Types of Disciplinary Action</w:t>
      </w:r>
    </w:p>
    <w:p w14:paraId="37BE0162" w14:textId="77777777" w:rsidR="001457F5" w:rsidRPr="001457F5" w:rsidRDefault="001457F5" w:rsidP="001457F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Disciplinary action may be </w:t>
      </w:r>
      <w:r w:rsidRPr="001457F5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progressive</w:t>
      </w: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or </w:t>
      </w:r>
      <w:r w:rsidRPr="001457F5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immediate</w:t>
      </w: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, depending on the severity of the issue.</w:t>
      </w:r>
    </w:p>
    <w:p w14:paraId="0F47CEC4" w14:textId="77777777" w:rsidR="001457F5" w:rsidRPr="001457F5" w:rsidRDefault="001457F5" w:rsidP="001457F5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1. Verbal Warning</w:t>
      </w:r>
    </w:p>
    <w:p w14:paraId="50D3F797" w14:textId="77777777" w:rsidR="001457F5" w:rsidRPr="001457F5" w:rsidRDefault="001457F5" w:rsidP="001457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For minor breaches or early-stage concerns.</w:t>
      </w:r>
    </w:p>
    <w:p w14:paraId="6ECE3325" w14:textId="77777777" w:rsidR="001457F5" w:rsidRPr="001457F5" w:rsidRDefault="001457F5" w:rsidP="001457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The issue is discussed and expectations are clarified.</w:t>
      </w:r>
    </w:p>
    <w:p w14:paraId="778D03BB" w14:textId="3E5C6647" w:rsidR="001457F5" w:rsidRPr="001457F5" w:rsidRDefault="001457F5" w:rsidP="001457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May be noted informally</w:t>
      </w: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.</w:t>
      </w:r>
    </w:p>
    <w:p w14:paraId="77D50F59" w14:textId="77777777" w:rsidR="001457F5" w:rsidRPr="001457F5" w:rsidRDefault="001457F5" w:rsidP="001457F5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2. Written Warning</w:t>
      </w:r>
    </w:p>
    <w:p w14:paraId="43BAB142" w14:textId="77777777" w:rsidR="001457F5" w:rsidRPr="001457F5" w:rsidRDefault="001457F5" w:rsidP="001457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For more serious or repeated breaches.</w:t>
      </w:r>
    </w:p>
    <w:p w14:paraId="6C2F086A" w14:textId="77777777" w:rsidR="001457F5" w:rsidRPr="001457F5" w:rsidRDefault="001457F5" w:rsidP="001457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The warning will include details of the concern, expectations moving forward, and consequences if there is no improvement.</w:t>
      </w:r>
    </w:p>
    <w:p w14:paraId="6362C9BC" w14:textId="77777777" w:rsidR="001457F5" w:rsidRPr="001457F5" w:rsidRDefault="001457F5" w:rsidP="001457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A record will be kept.</w:t>
      </w:r>
    </w:p>
    <w:p w14:paraId="5FE21B9E" w14:textId="77777777" w:rsidR="001457F5" w:rsidRPr="001457F5" w:rsidRDefault="001457F5" w:rsidP="001457F5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3. Final Warning</w:t>
      </w:r>
    </w:p>
    <w:p w14:paraId="004A72F0" w14:textId="77777777" w:rsidR="001457F5" w:rsidRPr="001457F5" w:rsidRDefault="001457F5" w:rsidP="001457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Used when the matter is very serious, or if previous warnings have not been followed.</w:t>
      </w:r>
    </w:p>
    <w:p w14:paraId="4328224D" w14:textId="77777777" w:rsidR="001457F5" w:rsidRPr="001457F5" w:rsidRDefault="001457F5" w:rsidP="001457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The worker will be informed that further issues may lead to dismissal.</w:t>
      </w:r>
    </w:p>
    <w:p w14:paraId="75B8B7E4" w14:textId="77777777" w:rsidR="001457F5" w:rsidRPr="001457F5" w:rsidRDefault="001457F5" w:rsidP="001457F5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4. Dismissal (Termination of Employment)</w:t>
      </w:r>
    </w:p>
    <w:p w14:paraId="4A739ED6" w14:textId="77777777" w:rsidR="001457F5" w:rsidRPr="001457F5" w:rsidRDefault="001457F5" w:rsidP="00145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Reserved for cases of serious misconduct or continued non-compliance after prior warnings.</w:t>
      </w:r>
    </w:p>
    <w:p w14:paraId="59C8FB85" w14:textId="2C1FD1FC" w:rsidR="001457F5" w:rsidRDefault="001457F5" w:rsidP="001457F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May be with or without notice, depending on the circumstances.</w:t>
      </w:r>
    </w:p>
    <w:p w14:paraId="2A12A93B" w14:textId="77777777" w:rsidR="000358DB" w:rsidRPr="001457F5" w:rsidRDefault="000358DB" w:rsidP="000358D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0E66102F" w14:textId="77777777" w:rsidR="001457F5" w:rsidRPr="001457F5" w:rsidRDefault="001457F5" w:rsidP="001457F5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lastRenderedPageBreak/>
        <w:t>Serious Misconduct</w:t>
      </w:r>
    </w:p>
    <w:p w14:paraId="7C87A001" w14:textId="77777777" w:rsidR="001457F5" w:rsidRPr="001457F5" w:rsidRDefault="001457F5" w:rsidP="001457F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Some conduct is considered </w:t>
      </w:r>
      <w:r w:rsidRPr="001457F5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serious misconduct</w:t>
      </w: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, which may justify dismissal without notice. Examples include:</w:t>
      </w:r>
    </w:p>
    <w:p w14:paraId="7A124AC2" w14:textId="77777777" w:rsidR="001457F5" w:rsidRPr="001457F5" w:rsidRDefault="001457F5" w:rsidP="001457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Theft or deliberate damage to property</w:t>
      </w:r>
    </w:p>
    <w:p w14:paraId="2ACAF32F" w14:textId="77777777" w:rsidR="001457F5" w:rsidRPr="001457F5" w:rsidRDefault="001457F5" w:rsidP="001457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Assault, threats, or violence at work</w:t>
      </w:r>
    </w:p>
    <w:p w14:paraId="46E00B8B" w14:textId="77777777" w:rsidR="001457F5" w:rsidRPr="001457F5" w:rsidRDefault="001457F5" w:rsidP="001457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Gross breaches of health and safety</w:t>
      </w:r>
    </w:p>
    <w:p w14:paraId="1C27B98D" w14:textId="77777777" w:rsidR="001457F5" w:rsidRPr="001457F5" w:rsidRDefault="001457F5" w:rsidP="001457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Intoxication while on duty</w:t>
      </w:r>
    </w:p>
    <w:p w14:paraId="3B0618D6" w14:textId="77777777" w:rsidR="001457F5" w:rsidRPr="001457F5" w:rsidRDefault="001457F5" w:rsidP="001457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Harassment or discrimination</w:t>
      </w:r>
    </w:p>
    <w:p w14:paraId="73F38F93" w14:textId="77777777" w:rsidR="001457F5" w:rsidRPr="001457F5" w:rsidRDefault="001457F5" w:rsidP="001457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Refusing to follow lawful and reasonable instructions</w:t>
      </w:r>
    </w:p>
    <w:p w14:paraId="61D7DF54" w14:textId="77777777" w:rsidR="001457F5" w:rsidRPr="001457F5" w:rsidRDefault="001457F5" w:rsidP="001457F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Falsifying time records, reports, or qualifications</w:t>
      </w:r>
    </w:p>
    <w:p w14:paraId="50F60F3E" w14:textId="767DB0D4" w:rsidR="001457F5" w:rsidRPr="001457F5" w:rsidRDefault="001457F5" w:rsidP="001457F5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In such cases, a </w:t>
      </w:r>
      <w:r w:rsidRPr="001457F5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full investigation</w:t>
      </w: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will be carried out and the worker will be given the opportunity to respond before any final decision is made.</w:t>
      </w:r>
    </w:p>
    <w:p w14:paraId="38628F25" w14:textId="77777777" w:rsidR="001457F5" w:rsidRPr="001457F5" w:rsidRDefault="001457F5" w:rsidP="001457F5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Mediation and Conflict Resolution</w:t>
      </w:r>
    </w:p>
    <w:p w14:paraId="381A48EC" w14:textId="77777777" w:rsidR="001457F5" w:rsidRPr="001457F5" w:rsidRDefault="001457F5" w:rsidP="001457F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Where appropriate, </w:t>
      </w:r>
      <w:r w:rsidRPr="001457F5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 Name]</w:t>
      </w: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may offer or agree to </w:t>
      </w:r>
      <w:r w:rsidRPr="001457F5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mediation</w:t>
      </w: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to help resolve disputes or conflicts before or during the disciplinary process. Mediation is a confidential process where an independent person helps those involved reach a mutual agreement.</w:t>
      </w:r>
    </w:p>
    <w:p w14:paraId="636C4E57" w14:textId="77777777" w:rsidR="001457F5" w:rsidRPr="001457F5" w:rsidRDefault="001457F5" w:rsidP="001457F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We may:</w:t>
      </w:r>
    </w:p>
    <w:p w14:paraId="4D0639D2" w14:textId="77777777" w:rsidR="001457F5" w:rsidRPr="001457F5" w:rsidRDefault="001457F5" w:rsidP="001457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Offer internal mediation between the worker and manager or involved parties</w:t>
      </w:r>
    </w:p>
    <w:p w14:paraId="02E4FB71" w14:textId="77777777" w:rsidR="001457F5" w:rsidRPr="001457F5" w:rsidRDefault="001457F5" w:rsidP="001457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Engage an </w:t>
      </w:r>
      <w:r w:rsidRPr="001457F5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external mediator</w:t>
      </w: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(e.g., through Employment Mediation Services at MBIE in NZ, or Fair Work Commission in Australia)</w:t>
      </w:r>
    </w:p>
    <w:p w14:paraId="258EE2D6" w14:textId="77777777" w:rsidR="001457F5" w:rsidRPr="001457F5" w:rsidRDefault="001457F5" w:rsidP="001457F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Use mediation as part of the appeal process if both parties agree</w:t>
      </w:r>
    </w:p>
    <w:p w14:paraId="4479DB0C" w14:textId="28F2F335" w:rsidR="001457F5" w:rsidRPr="000358DB" w:rsidRDefault="001457F5" w:rsidP="000358D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Mediation does not prevent formal disciplinary action from being taken if serious misconduct has occurred. However, it can help </w:t>
      </w:r>
      <w:r w:rsidRPr="001457F5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restore working relationships</w:t>
      </w: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, reduce misunderstanding, and resolve concerns in a </w:t>
      </w:r>
      <w:r w:rsidRPr="001457F5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low-conflict, fair way</w:t>
      </w: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.</w:t>
      </w:r>
    </w:p>
    <w:p w14:paraId="0AB398B7" w14:textId="4F352283" w:rsidR="001457F5" w:rsidRPr="001457F5" w:rsidRDefault="001457F5" w:rsidP="001457F5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Recordkeeping</w:t>
      </w:r>
    </w:p>
    <w:p w14:paraId="53EC7FED" w14:textId="7ED09710" w:rsidR="001457F5" w:rsidRPr="001457F5" w:rsidRDefault="001457F5" w:rsidP="001457F5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All formal disciplinary actions will be recorded and stored securely. Verbal warnings may be documented informally by the </w:t>
      </w: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managers </w:t>
      </w: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for consistency.</w:t>
      </w:r>
    </w:p>
    <w:p w14:paraId="32F47C11" w14:textId="77777777" w:rsidR="001457F5" w:rsidRPr="001457F5" w:rsidRDefault="001457F5" w:rsidP="001457F5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Right to Appeal</w:t>
      </w:r>
    </w:p>
    <w:p w14:paraId="3E2E166B" w14:textId="700B8AA7" w:rsidR="001457F5" w:rsidRPr="001457F5" w:rsidRDefault="001457F5" w:rsidP="001457F5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Workers have the right to raise concerns or challenge disciplinary decisions. Appeals should be made in writing within a reasonable timeframe and will be reviewed by a senior manager or company director.</w:t>
      </w:r>
    </w:p>
    <w:p w14:paraId="091EE31D" w14:textId="77777777" w:rsidR="001457F5" w:rsidRPr="001457F5" w:rsidRDefault="001457F5" w:rsidP="001457F5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lastRenderedPageBreak/>
        <w:t>Good Faith Engagement</w:t>
      </w:r>
    </w:p>
    <w:p w14:paraId="49909646" w14:textId="0EEDFAB1" w:rsidR="001457F5" w:rsidRPr="001457F5" w:rsidRDefault="001457F5" w:rsidP="001457F5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We are committed to maintaining </w:t>
      </w:r>
      <w:r w:rsidRPr="001457F5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open and respectful communication</w:t>
      </w: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at all times, including during disciplinary matters. All actions taken under this policy will be consistent with the duty of good faith required by the Employment Relations Act 2000.</w:t>
      </w:r>
    </w:p>
    <w:p w14:paraId="4AE1D5A5" w14:textId="77777777" w:rsidR="001457F5" w:rsidRPr="001457F5" w:rsidRDefault="001457F5" w:rsidP="001457F5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Policy Review</w:t>
      </w:r>
    </w:p>
    <w:p w14:paraId="4E31B9C9" w14:textId="0B6909A1" w:rsidR="001457F5" w:rsidRPr="001457F5" w:rsidRDefault="001457F5" w:rsidP="000358D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This policy will be reviewed annually or after any significant change in employment law or company operations.</w:t>
      </w:r>
    </w:p>
    <w:p w14:paraId="37A6283C" w14:textId="77777777" w:rsidR="001457F5" w:rsidRPr="001457F5" w:rsidRDefault="001457F5" w:rsidP="001457F5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Company Details</w:t>
      </w:r>
    </w:p>
    <w:p w14:paraId="7D7B141B" w14:textId="77777777" w:rsidR="001457F5" w:rsidRDefault="001457F5" w:rsidP="001457F5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Company Name: </w:t>
      </w:r>
      <w:r w:rsidRPr="001457F5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Company/Trading Name]</w:t>
      </w:r>
    </w:p>
    <w:p w14:paraId="472E17AF" w14:textId="77777777" w:rsidR="001457F5" w:rsidRDefault="001457F5" w:rsidP="001457F5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Officers/Directors: </w:t>
      </w:r>
      <w:r w:rsidRPr="001457F5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Name(s)]</w:t>
      </w:r>
    </w:p>
    <w:p w14:paraId="559F88F5" w14:textId="77777777" w:rsidR="001457F5" w:rsidRDefault="001457F5" w:rsidP="001457F5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Date: </w:t>
      </w:r>
      <w:r w:rsidRPr="001457F5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Date]</w:t>
      </w:r>
    </w:p>
    <w:p w14:paraId="5468A369" w14:textId="77777777" w:rsidR="001457F5" w:rsidRDefault="001457F5" w:rsidP="001457F5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Signed: </w:t>
      </w:r>
      <w:r w:rsidRPr="001457F5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[Signature(s)]</w:t>
      </w:r>
    </w:p>
    <w:p w14:paraId="7C62530B" w14:textId="64560E1F" w:rsidR="001457F5" w:rsidRPr="001457F5" w:rsidRDefault="001457F5" w:rsidP="001457F5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1457F5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Next Review Date: </w:t>
      </w:r>
      <w:r w:rsidRPr="001457F5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Date]</w:t>
      </w:r>
    </w:p>
    <w:p w14:paraId="71F66ADF" w14:textId="77777777" w:rsidR="00036B73" w:rsidRDefault="00036B73"/>
    <w:sectPr w:rsidR="00036B73" w:rsidSect="001457F5">
      <w:footerReference w:type="default" r:id="rId7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AC09F" w14:textId="77777777" w:rsidR="001457F5" w:rsidRDefault="001457F5" w:rsidP="001457F5">
      <w:pPr>
        <w:spacing w:after="0" w:line="240" w:lineRule="auto"/>
      </w:pPr>
      <w:r>
        <w:separator/>
      </w:r>
    </w:p>
  </w:endnote>
  <w:endnote w:type="continuationSeparator" w:id="0">
    <w:p w14:paraId="3F47135A" w14:textId="77777777" w:rsidR="001457F5" w:rsidRDefault="001457F5" w:rsidP="0014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666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93128F" w14:textId="65DB37AF" w:rsidR="001457F5" w:rsidRDefault="001457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46E8A4" w14:textId="77777777" w:rsidR="001457F5" w:rsidRDefault="00145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EC527" w14:textId="77777777" w:rsidR="001457F5" w:rsidRDefault="001457F5" w:rsidP="001457F5">
      <w:pPr>
        <w:spacing w:after="0" w:line="240" w:lineRule="auto"/>
      </w:pPr>
      <w:r>
        <w:separator/>
      </w:r>
    </w:p>
  </w:footnote>
  <w:footnote w:type="continuationSeparator" w:id="0">
    <w:p w14:paraId="6B467821" w14:textId="77777777" w:rsidR="001457F5" w:rsidRDefault="001457F5" w:rsidP="00145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75559"/>
    <w:multiLevelType w:val="multilevel"/>
    <w:tmpl w:val="FE00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305A1"/>
    <w:multiLevelType w:val="multilevel"/>
    <w:tmpl w:val="4018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9A2C1F"/>
    <w:multiLevelType w:val="multilevel"/>
    <w:tmpl w:val="D7AC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BF66BA"/>
    <w:multiLevelType w:val="multilevel"/>
    <w:tmpl w:val="8C5A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C6578D"/>
    <w:multiLevelType w:val="multilevel"/>
    <w:tmpl w:val="13FC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513289"/>
    <w:multiLevelType w:val="multilevel"/>
    <w:tmpl w:val="DF3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FF567C"/>
    <w:multiLevelType w:val="multilevel"/>
    <w:tmpl w:val="2ADC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3449D1"/>
    <w:multiLevelType w:val="multilevel"/>
    <w:tmpl w:val="2CD0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BE0D69"/>
    <w:multiLevelType w:val="multilevel"/>
    <w:tmpl w:val="45C2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6055945">
    <w:abstractNumId w:val="3"/>
  </w:num>
  <w:num w:numId="2" w16cid:durableId="2134864978">
    <w:abstractNumId w:val="8"/>
  </w:num>
  <w:num w:numId="3" w16cid:durableId="362905143">
    <w:abstractNumId w:val="2"/>
  </w:num>
  <w:num w:numId="4" w16cid:durableId="328290648">
    <w:abstractNumId w:val="4"/>
  </w:num>
  <w:num w:numId="5" w16cid:durableId="1215656978">
    <w:abstractNumId w:val="6"/>
  </w:num>
  <w:num w:numId="6" w16cid:durableId="456729215">
    <w:abstractNumId w:val="1"/>
  </w:num>
  <w:num w:numId="7" w16cid:durableId="739866805">
    <w:abstractNumId w:val="0"/>
  </w:num>
  <w:num w:numId="8" w16cid:durableId="1005327248">
    <w:abstractNumId w:val="7"/>
  </w:num>
  <w:num w:numId="9" w16cid:durableId="1667396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F5"/>
    <w:rsid w:val="000358DB"/>
    <w:rsid w:val="00036B73"/>
    <w:rsid w:val="001457F5"/>
    <w:rsid w:val="0023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A0B7C"/>
  <w15:chartTrackingRefBased/>
  <w15:docId w15:val="{9D3AAE50-B080-474B-BA77-FE26C6B6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7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7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7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7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7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7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7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7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7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7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7F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5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7F5"/>
  </w:style>
  <w:style w:type="paragraph" w:styleId="Footer">
    <w:name w:val="footer"/>
    <w:basedOn w:val="Normal"/>
    <w:link w:val="FooterChar"/>
    <w:uiPriority w:val="99"/>
    <w:unhideWhenUsed/>
    <w:rsid w:val="00145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8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Visagie</dc:creator>
  <cp:keywords/>
  <dc:description/>
  <cp:lastModifiedBy>Thomas Visagie</cp:lastModifiedBy>
  <cp:revision>1</cp:revision>
  <dcterms:created xsi:type="dcterms:W3CDTF">2025-05-08T04:15:00Z</dcterms:created>
  <dcterms:modified xsi:type="dcterms:W3CDTF">2025-05-08T04:28:00Z</dcterms:modified>
</cp:coreProperties>
</file>