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6495" w14:textId="233AA7E4" w:rsidR="003E61D6" w:rsidRPr="003E61D6" w:rsidRDefault="003E61D6" w:rsidP="003E61D6">
      <w:pPr>
        <w:pStyle w:val="Heading1"/>
        <w:jc w:val="center"/>
        <w:rPr>
          <w:rFonts w:ascii="Segoe UI" w:eastAsia="Times New Roman" w:hAnsi="Segoe UI" w:cs="Segoe UI"/>
          <w:b/>
          <w:bCs/>
          <w:color w:val="000000" w:themeColor="text1"/>
          <w:kern w:val="0"/>
          <w:sz w:val="22"/>
          <w:szCs w:val="22"/>
          <w:lang w:eastAsia="en-NZ"/>
          <w14:ligatures w14:val="none"/>
        </w:rPr>
      </w:pPr>
      <w:r w:rsidRPr="003E61D6">
        <w:rPr>
          <w:rFonts w:ascii="Segoe UI" w:hAnsi="Segoe UI" w:cs="Segoe UI"/>
          <w:color w:val="000000" w:themeColor="text1"/>
          <w:sz w:val="24"/>
          <w:szCs w:val="24"/>
          <w:highlight w:val="yellow"/>
        </w:rPr>
        <w:t>[Insert Company Logo]</w:t>
      </w:r>
    </w:p>
    <w:p w14:paraId="14E4CB37" w14:textId="2A47DCE7" w:rsidR="00635529" w:rsidRPr="003E61D6" w:rsidRDefault="00635529" w:rsidP="00635529">
      <w:pPr>
        <w:pStyle w:val="Heading1"/>
        <w:rPr>
          <w:rFonts w:ascii="Segoe UI" w:eastAsia="Times New Roman" w:hAnsi="Segoe UI" w:cs="Segoe UI"/>
          <w:b/>
          <w:bCs/>
          <w:color w:val="auto"/>
          <w:kern w:val="36"/>
          <w:sz w:val="48"/>
          <w:szCs w:val="48"/>
          <w:lang w:eastAsia="en-NZ"/>
          <w14:ligatures w14:val="none"/>
        </w:rPr>
      </w:pPr>
      <w:r w:rsidRPr="003E61D6">
        <w:rPr>
          <w:rFonts w:ascii="Segoe UI" w:eastAsia="Times New Roman" w:hAnsi="Segoe UI" w:cs="Segoe UI"/>
          <w:b/>
          <w:bCs/>
          <w:color w:val="auto"/>
          <w:kern w:val="36"/>
          <w:sz w:val="48"/>
          <w:szCs w:val="48"/>
          <w:lang w:eastAsia="en-NZ"/>
          <w14:ligatures w14:val="none"/>
        </w:rPr>
        <w:t>Emergency Procedure – Serious Accident</w:t>
      </w:r>
    </w:p>
    <w:p w14:paraId="5386AFBC" w14:textId="7056FEEF" w:rsidR="00635529" w:rsidRPr="00635529" w:rsidRDefault="00635529" w:rsidP="003E61D6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Template for SafetyCheck Users</w:t>
      </w:r>
    </w:p>
    <w:p w14:paraId="7110B070" w14:textId="77777777" w:rsidR="00635529" w:rsidRPr="00635529" w:rsidRDefault="00635529" w:rsidP="00635529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1. Immediate Response</w:t>
      </w:r>
    </w:p>
    <w:p w14:paraId="284D9D2B" w14:textId="77777777" w:rsidR="00635529" w:rsidRPr="00635529" w:rsidRDefault="00635529" w:rsidP="006355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a serious accident occurs:</w:t>
      </w:r>
    </w:p>
    <w:p w14:paraId="4493446D" w14:textId="77777777" w:rsidR="00635529" w:rsidRPr="00635529" w:rsidRDefault="00635529" w:rsidP="003E61D6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1.1 Assess the Situation</w:t>
      </w:r>
    </w:p>
    <w:p w14:paraId="383840E5" w14:textId="1E4D7594" w:rsidR="003E61D6" w:rsidRDefault="00635529" w:rsidP="003E61D6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Ensure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your own safety first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before assisting others</w:t>
      </w:r>
    </w:p>
    <w:p w14:paraId="6A6DA9C7" w14:textId="77777777" w:rsidR="003E61D6" w:rsidRPr="003E61D6" w:rsidRDefault="003E61D6" w:rsidP="003E61D6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60A76EC" w14:textId="77777777" w:rsidR="00635529" w:rsidRDefault="00635529" w:rsidP="003E61D6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safe, remove immediate hazards (e.g. turn off machinery, isolate area)</w:t>
      </w:r>
    </w:p>
    <w:p w14:paraId="6FDBAA46" w14:textId="77777777" w:rsidR="003E61D6" w:rsidRPr="00635529" w:rsidRDefault="003E61D6" w:rsidP="003E61D6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2A810684" w14:textId="77777777" w:rsidR="00635529" w:rsidRPr="00635529" w:rsidRDefault="00635529" w:rsidP="003E61D6">
      <w:pPr>
        <w:numPr>
          <w:ilvl w:val="0"/>
          <w:numId w:val="9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Do not disturb the scene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, except to preserve life or prevent further harm</w:t>
      </w:r>
    </w:p>
    <w:p w14:paraId="32E3B412" w14:textId="77777777" w:rsidR="00635529" w:rsidRPr="00635529" w:rsidRDefault="00635529" w:rsidP="0063552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1.2 Call Emergency Services</w:t>
      </w:r>
    </w:p>
    <w:p w14:paraId="647FE044" w14:textId="77777777" w:rsidR="00635529" w:rsidRPr="00635529" w:rsidRDefault="00635529" w:rsidP="0063552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Dial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111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(NZ) or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000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(AUS). Provide:</w:t>
      </w:r>
    </w:p>
    <w:p w14:paraId="18CB86B8" w14:textId="72EEA1F4" w:rsidR="00635529" w:rsidRPr="00635529" w:rsidRDefault="00635529" w:rsidP="00716A7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Worksite address</w:t>
      </w:r>
    </w:p>
    <w:p w14:paraId="52FBF78A" w14:textId="625A22F9" w:rsidR="00635529" w:rsidRPr="00635529" w:rsidRDefault="00635529" w:rsidP="00716A7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Nature of the injury</w:t>
      </w:r>
    </w:p>
    <w:p w14:paraId="275459E7" w14:textId="7F42E3F3" w:rsidR="00635529" w:rsidRPr="00635529" w:rsidRDefault="00635529" w:rsidP="00716A7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Number of people affected</w:t>
      </w:r>
    </w:p>
    <w:p w14:paraId="6A09B48E" w14:textId="64E43155" w:rsidR="00635529" w:rsidRPr="00635529" w:rsidRDefault="00635529" w:rsidP="00716A74">
      <w:pPr>
        <w:numPr>
          <w:ilvl w:val="0"/>
          <w:numId w:val="10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Your name and contact details</w:t>
      </w:r>
    </w:p>
    <w:p w14:paraId="116089EC" w14:textId="77777777" w:rsidR="00635529" w:rsidRPr="00635529" w:rsidRDefault="00635529" w:rsidP="0063552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1.3 Provide First Aid (If Trained)</w:t>
      </w:r>
    </w:p>
    <w:p w14:paraId="3F97F083" w14:textId="77777777" w:rsidR="00635529" w:rsidRPr="00635529" w:rsidRDefault="00635529" w:rsidP="00716A7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Control bleeding using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direct pressure</w:t>
      </w:r>
    </w:p>
    <w:p w14:paraId="42F299E5" w14:textId="77777777" w:rsidR="00635529" w:rsidRPr="00635529" w:rsidRDefault="00635529" w:rsidP="00716A7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Keep the injured person still and comfortable</w:t>
      </w:r>
    </w:p>
    <w:p w14:paraId="7006CAE4" w14:textId="77777777" w:rsidR="00635529" w:rsidRPr="00635529" w:rsidRDefault="00635529" w:rsidP="00716A74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Do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not move them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unless in immediate danger</w:t>
      </w:r>
    </w:p>
    <w:p w14:paraId="2AC13561" w14:textId="435B1C30" w:rsidR="00635529" w:rsidRPr="00635529" w:rsidRDefault="00635529" w:rsidP="00716A74">
      <w:pPr>
        <w:numPr>
          <w:ilvl w:val="0"/>
          <w:numId w:val="11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Use the site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first aid kit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: </w:t>
      </w:r>
    </w:p>
    <w:p w14:paraId="51298907" w14:textId="77777777" w:rsidR="00635529" w:rsidRPr="00635529" w:rsidRDefault="00635529" w:rsidP="003E61D6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2. Assembly &amp; Headcount</w:t>
      </w:r>
    </w:p>
    <w:p w14:paraId="417AB3A0" w14:textId="77777777" w:rsidR="00635529" w:rsidRPr="00635529" w:rsidRDefault="00635529" w:rsidP="00716A7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Evacuate the area if additional risk remains</w:t>
      </w:r>
    </w:p>
    <w:p w14:paraId="1B49D20D" w14:textId="19552BE4" w:rsidR="00635529" w:rsidRPr="00635529" w:rsidRDefault="00635529" w:rsidP="00716A7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lastRenderedPageBreak/>
        <w:t xml:space="preserve">Proceed to the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designated assembly point</w:t>
      </w:r>
    </w:p>
    <w:p w14:paraId="7A0BF6CA" w14:textId="24DDA999" w:rsidR="00635529" w:rsidRPr="00635529" w:rsidRDefault="00635529" w:rsidP="00716A74">
      <w:pPr>
        <w:numPr>
          <w:ilvl w:val="0"/>
          <w:numId w:val="12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The Site </w:t>
      </w:r>
      <w:r w:rsidR="00AE18BE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Manager / Foreman 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will conduct a headcount</w:t>
      </w:r>
    </w:p>
    <w:p w14:paraId="38079AD2" w14:textId="1DA7E565" w:rsidR="00635529" w:rsidRPr="00635529" w:rsidRDefault="00635529" w:rsidP="00716A74">
      <w:pPr>
        <w:spacing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Site</w:t>
      </w:r>
      <w:r w:rsidR="00AE18BE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Manager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Name]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Contact Number: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Number]</w:t>
      </w:r>
    </w:p>
    <w:p w14:paraId="0C5B162F" w14:textId="1AA8E35D" w:rsidR="00635529" w:rsidRPr="00635529" w:rsidRDefault="00635529" w:rsidP="00AE18B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Report missing persons immediately to emergency services</w:t>
      </w:r>
    </w:p>
    <w:p w14:paraId="1D6EC997" w14:textId="77777777" w:rsidR="00635529" w:rsidRPr="00635529" w:rsidRDefault="00635529" w:rsidP="00635529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3. Special Considerations</w:t>
      </w:r>
    </w:p>
    <w:p w14:paraId="3E386864" w14:textId="77777777" w:rsidR="00635529" w:rsidRPr="00716A74" w:rsidRDefault="00635529" w:rsidP="00716A74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If hazardous substances are involved, follow the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Hazardous Substance Emergency Procedure</w:t>
      </w:r>
    </w:p>
    <w:p w14:paraId="16862EFB" w14:textId="77777777" w:rsidR="00716A74" w:rsidRPr="00635529" w:rsidRDefault="00716A74" w:rsidP="00716A74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509A98F" w14:textId="77777777" w:rsidR="00635529" w:rsidRDefault="00635529" w:rsidP="00716A74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If a vehicle crash occurs on-site, secure the area to prevent further risks</w:t>
      </w:r>
    </w:p>
    <w:p w14:paraId="083DF4CF" w14:textId="77777777" w:rsidR="00716A74" w:rsidRPr="00635529" w:rsidRDefault="00716A74" w:rsidP="00716A74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470B5B04" w14:textId="038340CD" w:rsidR="00635529" w:rsidRPr="00635529" w:rsidRDefault="00635529" w:rsidP="00716A74">
      <w:pPr>
        <w:numPr>
          <w:ilvl w:val="0"/>
          <w:numId w:val="14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If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electrical contact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is suspected,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do not touch the injured person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until the power is isolated by a qualified person</w:t>
      </w:r>
    </w:p>
    <w:p w14:paraId="19AF8943" w14:textId="77777777" w:rsidR="00635529" w:rsidRPr="00635529" w:rsidRDefault="00635529" w:rsidP="00635529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4. Communication, Reporting &amp; Investigation</w:t>
      </w:r>
    </w:p>
    <w:p w14:paraId="7E319CE3" w14:textId="77777777" w:rsidR="00635529" w:rsidRPr="00635529" w:rsidRDefault="00635529" w:rsidP="0063552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4.1 Notifications After the Accident</w:t>
      </w:r>
    </w:p>
    <w:p w14:paraId="0EEF8213" w14:textId="77777777" w:rsidR="00635529" w:rsidRDefault="00635529" w:rsidP="00AE18BE">
      <w:pPr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Owner / Director: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Name &amp; Number]</w:t>
      </w:r>
    </w:p>
    <w:p w14:paraId="0564EA7C" w14:textId="77777777" w:rsidR="00AE18BE" w:rsidRPr="00635529" w:rsidRDefault="00AE18BE" w:rsidP="00AE18BE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155DD7FD" w14:textId="77777777" w:rsidR="00635529" w:rsidRPr="00635529" w:rsidRDefault="00635529" w:rsidP="00AE18BE">
      <w:pPr>
        <w:numPr>
          <w:ilvl w:val="0"/>
          <w:numId w:val="15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WorkSafe (Notifiable Event – NZ)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: 0800 030 040</w:t>
      </w:r>
    </w:p>
    <w:p w14:paraId="4C33CA85" w14:textId="77777777" w:rsidR="00635529" w:rsidRPr="00635529" w:rsidRDefault="00635529" w:rsidP="00AE18BE">
      <w:pPr>
        <w:numPr>
          <w:ilvl w:val="1"/>
          <w:numId w:val="15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Or relevant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state regulator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in Australia</w:t>
      </w:r>
    </w:p>
    <w:p w14:paraId="79ED2056" w14:textId="77777777" w:rsidR="00635529" w:rsidRPr="00635529" w:rsidRDefault="00635529" w:rsidP="00AE18BE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4.2 Incident Reporting in SafetyCheck</w:t>
      </w:r>
    </w:p>
    <w:p w14:paraId="18FE8326" w14:textId="49328145" w:rsidR="00635529" w:rsidRDefault="00635529" w:rsidP="00AE18BE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The incident must be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reported using the SafetyCheck App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as soon as possible</w:t>
      </w:r>
      <w:r w:rsidR="006E39FA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. Or by contacting the Site Manager. </w:t>
      </w:r>
    </w:p>
    <w:p w14:paraId="6C3A5336" w14:textId="77777777" w:rsidR="00AE18BE" w:rsidRPr="00635529" w:rsidRDefault="00AE18BE" w:rsidP="00AE18BE">
      <w:pPr>
        <w:spacing w:after="0" w:line="240" w:lineRule="auto"/>
        <w:ind w:left="72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76F9FEAD" w14:textId="77777777" w:rsidR="00635529" w:rsidRPr="00635529" w:rsidRDefault="00635529" w:rsidP="00AE18BE">
      <w:pPr>
        <w:numPr>
          <w:ilvl w:val="0"/>
          <w:numId w:val="16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Include:</w:t>
      </w:r>
    </w:p>
    <w:p w14:paraId="6FAC23B0" w14:textId="77777777" w:rsidR="00635529" w:rsidRPr="00635529" w:rsidRDefault="00635529" w:rsidP="008C1941">
      <w:pPr>
        <w:numPr>
          <w:ilvl w:val="1"/>
          <w:numId w:val="16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Injury details</w:t>
      </w:r>
    </w:p>
    <w:p w14:paraId="39E2060F" w14:textId="77777777" w:rsidR="00635529" w:rsidRPr="00635529" w:rsidRDefault="00635529" w:rsidP="008C1941">
      <w:pPr>
        <w:numPr>
          <w:ilvl w:val="1"/>
          <w:numId w:val="16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Description of events</w:t>
      </w:r>
    </w:p>
    <w:p w14:paraId="2F0F2F50" w14:textId="77777777" w:rsidR="00635529" w:rsidRPr="00635529" w:rsidRDefault="00635529" w:rsidP="008C1941">
      <w:pPr>
        <w:numPr>
          <w:ilvl w:val="1"/>
          <w:numId w:val="16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Witness names</w:t>
      </w:r>
    </w:p>
    <w:p w14:paraId="7496DCF0" w14:textId="77777777" w:rsidR="00635529" w:rsidRPr="00635529" w:rsidRDefault="00635529" w:rsidP="008C1941">
      <w:pPr>
        <w:numPr>
          <w:ilvl w:val="1"/>
          <w:numId w:val="16"/>
        </w:numPr>
        <w:spacing w:before="100" w:beforeAutospacing="1" w:after="100" w:afterAutospacing="1" w:line="276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Photos or other evidence</w:t>
      </w:r>
    </w:p>
    <w:p w14:paraId="5AA6CAF6" w14:textId="77777777" w:rsidR="00635529" w:rsidRPr="00635529" w:rsidRDefault="00635529" w:rsidP="0063552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27"/>
          <w:szCs w:val="27"/>
          <w:lang w:eastAsia="en-NZ"/>
          <w14:ligatures w14:val="none"/>
        </w:rPr>
        <w:t>4.3 Investigation &amp; Follow-Up in SafetyCheck</w:t>
      </w:r>
    </w:p>
    <w:p w14:paraId="2FEB0E70" w14:textId="095A14F6" w:rsidR="008C1941" w:rsidRDefault="00635529" w:rsidP="008C194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A formal investigation must be logged and managed through the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SafetyCheck Incident</w:t>
      </w:r>
      <w:r w:rsidR="00050585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/Accident Register</w:t>
      </w:r>
      <w:r w:rsidR="009E40B0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 xml:space="preserve"> Tool</w:t>
      </w:r>
    </w:p>
    <w:p w14:paraId="1CBB8C41" w14:textId="77777777" w:rsidR="008C1941" w:rsidRPr="008C1941" w:rsidRDefault="008C1941" w:rsidP="008C1941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66B1F1E7" w14:textId="77777777" w:rsidR="00635529" w:rsidRDefault="00635529" w:rsidP="008C1941">
      <w:pPr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Assigned personnel must:</w:t>
      </w:r>
    </w:p>
    <w:p w14:paraId="2BC155AC" w14:textId="77777777" w:rsidR="008C1941" w:rsidRPr="00635529" w:rsidRDefault="008C1941" w:rsidP="008C1941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539A1457" w14:textId="77777777" w:rsidR="00635529" w:rsidRPr="00635529" w:rsidRDefault="00635529" w:rsidP="008C1941">
      <w:pPr>
        <w:numPr>
          <w:ilvl w:val="1"/>
          <w:numId w:val="17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Identify root causes</w:t>
      </w:r>
    </w:p>
    <w:p w14:paraId="590B3D3F" w14:textId="77777777" w:rsidR="00635529" w:rsidRPr="00635529" w:rsidRDefault="00635529" w:rsidP="008C1941">
      <w:pPr>
        <w:numPr>
          <w:ilvl w:val="1"/>
          <w:numId w:val="17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Record corrective actions</w:t>
      </w:r>
    </w:p>
    <w:p w14:paraId="76C3857B" w14:textId="0FCC3CA8" w:rsidR="008C1941" w:rsidRDefault="00635529" w:rsidP="008C1941">
      <w:pPr>
        <w:numPr>
          <w:ilvl w:val="1"/>
          <w:numId w:val="17"/>
        </w:numPr>
        <w:spacing w:after="0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Close out the investigation when complete</w:t>
      </w:r>
    </w:p>
    <w:p w14:paraId="0D30ED3A" w14:textId="77777777" w:rsidR="008C1941" w:rsidRPr="008C1941" w:rsidRDefault="008C1941" w:rsidP="008C1941">
      <w:pPr>
        <w:spacing w:after="0" w:line="240" w:lineRule="auto"/>
        <w:ind w:left="1440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</w:p>
    <w:p w14:paraId="584FC634" w14:textId="27A3F3C0" w:rsidR="00707754" w:rsidRPr="008C1941" w:rsidRDefault="00635529" w:rsidP="008C1941">
      <w:pPr>
        <w:numPr>
          <w:ilvl w:val="0"/>
          <w:numId w:val="17"/>
        </w:num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Investigation findings should be shared during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toolbox talks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, and the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risk register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updated if necessary</w:t>
      </w:r>
    </w:p>
    <w:p w14:paraId="2F633139" w14:textId="77777777" w:rsidR="00635529" w:rsidRPr="00635529" w:rsidRDefault="00635529" w:rsidP="00635529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5. Review &amp; Training</w:t>
      </w:r>
    </w:p>
    <w:p w14:paraId="0B641F31" w14:textId="77777777" w:rsidR="00635529" w:rsidRPr="00635529" w:rsidRDefault="00635529" w:rsidP="008C1941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This procedure will be reviewed </w:t>
      </w: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annually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or after any serious accident</w:t>
      </w:r>
    </w:p>
    <w:p w14:paraId="1B0D5938" w14:textId="77777777" w:rsidR="00635529" w:rsidRPr="00635529" w:rsidRDefault="00635529" w:rsidP="008C1941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24"/>
          <w:szCs w:val="24"/>
          <w:lang w:eastAsia="en-NZ"/>
          <w14:ligatures w14:val="none"/>
        </w:rPr>
        <w:t>First aid response drills</w:t>
      </w: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 will be conducted every: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Frequency]</w:t>
      </w:r>
    </w:p>
    <w:p w14:paraId="7CA1F896" w14:textId="210E6F28" w:rsidR="00635529" w:rsidRPr="00635529" w:rsidRDefault="00635529" w:rsidP="008C1941">
      <w:pPr>
        <w:numPr>
          <w:ilvl w:val="0"/>
          <w:numId w:val="18"/>
        </w:numPr>
        <w:spacing w:before="100" w:beforeAutospacing="1" w:after="100" w:afterAutospacing="1" w:line="36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>Workers will be briefed on this procedure</w:t>
      </w:r>
    </w:p>
    <w:p w14:paraId="6CCA9B89" w14:textId="77777777" w:rsidR="00635529" w:rsidRPr="00635529" w:rsidRDefault="00635529" w:rsidP="00635529">
      <w:p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b/>
          <w:bCs/>
          <w:kern w:val="0"/>
          <w:sz w:val="36"/>
          <w:szCs w:val="36"/>
          <w:lang w:eastAsia="en-NZ"/>
          <w14:ligatures w14:val="none"/>
        </w:rPr>
        <w:t>Company Details</w:t>
      </w:r>
    </w:p>
    <w:p w14:paraId="27A54BB5" w14:textId="77777777" w:rsidR="009E40B0" w:rsidRDefault="00635529" w:rsidP="009E40B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Company Name: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Company/Trading Name]</w:t>
      </w:r>
    </w:p>
    <w:p w14:paraId="01FA5C9B" w14:textId="77777777" w:rsidR="009E40B0" w:rsidRDefault="00635529" w:rsidP="009E40B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Site Address: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Site or Project Address]</w:t>
      </w:r>
    </w:p>
    <w:p w14:paraId="297EFB84" w14:textId="77777777" w:rsidR="009E40B0" w:rsidRDefault="00635529" w:rsidP="009E40B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Date of Last Review: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33BDB927" w14:textId="71216725" w:rsidR="00635529" w:rsidRPr="00635529" w:rsidRDefault="00635529" w:rsidP="009E40B0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</w:pPr>
      <w:r w:rsidRPr="00635529"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br/>
        <w:t xml:space="preserve">Next Review Date: </w:t>
      </w:r>
      <w:r w:rsidRPr="00635529"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Date]</w:t>
      </w:r>
    </w:p>
    <w:p w14:paraId="5A032F39" w14:textId="292A323E" w:rsidR="00036B73" w:rsidRPr="003E61D6" w:rsidRDefault="00AC5E9F" w:rsidP="009E40B0">
      <w:pPr>
        <w:spacing w:before="100" w:beforeAutospacing="1" w:after="100" w:afterAutospacing="1" w:line="240" w:lineRule="auto"/>
        <w:outlineLvl w:val="1"/>
        <w:rPr>
          <w:rFonts w:ascii="Segoe UI" w:hAnsi="Segoe UI" w:cs="Segoe UI"/>
        </w:rPr>
      </w:pPr>
      <w:r>
        <w:rPr>
          <w:rFonts w:ascii="Segoe UI" w:eastAsia="Times New Roman" w:hAnsi="Segoe UI" w:cs="Segoe UI"/>
          <w:kern w:val="0"/>
          <w:sz w:val="24"/>
          <w:szCs w:val="24"/>
          <w:lang w:eastAsia="en-NZ"/>
          <w14:ligatures w14:val="none"/>
        </w:rPr>
        <w:t xml:space="preserve">Signed: </w:t>
      </w:r>
      <w:r>
        <w:rPr>
          <w:rFonts w:ascii="Segoe UI" w:eastAsia="Times New Roman" w:hAnsi="Segoe UI" w:cs="Segoe UI"/>
          <w:kern w:val="0"/>
          <w:sz w:val="24"/>
          <w:szCs w:val="24"/>
          <w:highlight w:val="yellow"/>
          <w:lang w:eastAsia="en-NZ"/>
          <w14:ligatures w14:val="none"/>
        </w:rPr>
        <w:t>[Insert Signature or Name]</w:t>
      </w:r>
    </w:p>
    <w:sectPr w:rsidR="00036B73" w:rsidRPr="003E61D6" w:rsidSect="00852F5C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96FB7" w14:textId="77777777" w:rsidR="0043065B" w:rsidRDefault="0043065B" w:rsidP="0071435A">
      <w:pPr>
        <w:spacing w:after="0" w:line="240" w:lineRule="auto"/>
      </w:pPr>
      <w:r>
        <w:separator/>
      </w:r>
    </w:p>
  </w:endnote>
  <w:endnote w:type="continuationSeparator" w:id="0">
    <w:p w14:paraId="0B587764" w14:textId="77777777" w:rsidR="0043065B" w:rsidRDefault="0043065B" w:rsidP="00714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520365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C52EB9" w14:textId="1BEAA2AA" w:rsidR="0071435A" w:rsidRDefault="007143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92D9FE" w14:textId="77777777" w:rsidR="0071435A" w:rsidRDefault="00714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F49B6" w14:textId="77777777" w:rsidR="0043065B" w:rsidRDefault="0043065B" w:rsidP="0071435A">
      <w:pPr>
        <w:spacing w:after="0" w:line="240" w:lineRule="auto"/>
      </w:pPr>
      <w:r>
        <w:separator/>
      </w:r>
    </w:p>
  </w:footnote>
  <w:footnote w:type="continuationSeparator" w:id="0">
    <w:p w14:paraId="4E6CBE30" w14:textId="77777777" w:rsidR="0043065B" w:rsidRDefault="0043065B" w:rsidP="00714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0155A"/>
    <w:multiLevelType w:val="multilevel"/>
    <w:tmpl w:val="AC860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002F8"/>
    <w:multiLevelType w:val="multilevel"/>
    <w:tmpl w:val="0EAC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AE3B30"/>
    <w:multiLevelType w:val="multilevel"/>
    <w:tmpl w:val="CA48B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F17949"/>
    <w:multiLevelType w:val="multilevel"/>
    <w:tmpl w:val="55B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95FCC"/>
    <w:multiLevelType w:val="multilevel"/>
    <w:tmpl w:val="CF2C4D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8C1FFC"/>
    <w:multiLevelType w:val="multilevel"/>
    <w:tmpl w:val="6C0C9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F1B04"/>
    <w:multiLevelType w:val="multilevel"/>
    <w:tmpl w:val="3C423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C5EE5"/>
    <w:multiLevelType w:val="multilevel"/>
    <w:tmpl w:val="8D00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5B17DC"/>
    <w:multiLevelType w:val="multilevel"/>
    <w:tmpl w:val="368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CD3BCB"/>
    <w:multiLevelType w:val="multilevel"/>
    <w:tmpl w:val="102E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51349"/>
    <w:multiLevelType w:val="multilevel"/>
    <w:tmpl w:val="3234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2B36C0"/>
    <w:multiLevelType w:val="multilevel"/>
    <w:tmpl w:val="4A5A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6974E8"/>
    <w:multiLevelType w:val="multilevel"/>
    <w:tmpl w:val="7C94A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F1130D"/>
    <w:multiLevelType w:val="multilevel"/>
    <w:tmpl w:val="FDB4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45FD4"/>
    <w:multiLevelType w:val="multilevel"/>
    <w:tmpl w:val="285A7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480B7D"/>
    <w:multiLevelType w:val="multilevel"/>
    <w:tmpl w:val="B324E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8F7604"/>
    <w:multiLevelType w:val="multilevel"/>
    <w:tmpl w:val="A4888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327200"/>
    <w:multiLevelType w:val="multilevel"/>
    <w:tmpl w:val="75E2F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1258690">
    <w:abstractNumId w:val="16"/>
  </w:num>
  <w:num w:numId="2" w16cid:durableId="1078865224">
    <w:abstractNumId w:val="11"/>
  </w:num>
  <w:num w:numId="3" w16cid:durableId="77675185">
    <w:abstractNumId w:val="14"/>
  </w:num>
  <w:num w:numId="4" w16cid:durableId="1144544962">
    <w:abstractNumId w:val="15"/>
  </w:num>
  <w:num w:numId="5" w16cid:durableId="1044645798">
    <w:abstractNumId w:val="17"/>
  </w:num>
  <w:num w:numId="6" w16cid:durableId="1462571093">
    <w:abstractNumId w:val="3"/>
  </w:num>
  <w:num w:numId="7" w16cid:durableId="247496100">
    <w:abstractNumId w:val="8"/>
  </w:num>
  <w:num w:numId="8" w16cid:durableId="1010259277">
    <w:abstractNumId w:val="9"/>
  </w:num>
  <w:num w:numId="9" w16cid:durableId="1766029431">
    <w:abstractNumId w:val="6"/>
  </w:num>
  <w:num w:numId="10" w16cid:durableId="610823392">
    <w:abstractNumId w:val="7"/>
  </w:num>
  <w:num w:numId="11" w16cid:durableId="2116973617">
    <w:abstractNumId w:val="2"/>
  </w:num>
  <w:num w:numId="12" w16cid:durableId="1184515813">
    <w:abstractNumId w:val="12"/>
  </w:num>
  <w:num w:numId="13" w16cid:durableId="1031418739">
    <w:abstractNumId w:val="4"/>
  </w:num>
  <w:num w:numId="14" w16cid:durableId="1381054968">
    <w:abstractNumId w:val="0"/>
  </w:num>
  <w:num w:numId="15" w16cid:durableId="1518881338">
    <w:abstractNumId w:val="5"/>
  </w:num>
  <w:num w:numId="16" w16cid:durableId="681008337">
    <w:abstractNumId w:val="10"/>
  </w:num>
  <w:num w:numId="17" w16cid:durableId="4286880">
    <w:abstractNumId w:val="1"/>
  </w:num>
  <w:num w:numId="18" w16cid:durableId="93343646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F5C"/>
    <w:rsid w:val="00036B73"/>
    <w:rsid w:val="00050585"/>
    <w:rsid w:val="000C3F90"/>
    <w:rsid w:val="00162DE8"/>
    <w:rsid w:val="00182BEC"/>
    <w:rsid w:val="00260B8C"/>
    <w:rsid w:val="00270248"/>
    <w:rsid w:val="0033503C"/>
    <w:rsid w:val="00350A1F"/>
    <w:rsid w:val="003E61D6"/>
    <w:rsid w:val="0043065B"/>
    <w:rsid w:val="004B0CD4"/>
    <w:rsid w:val="005416BA"/>
    <w:rsid w:val="005E1A13"/>
    <w:rsid w:val="00635529"/>
    <w:rsid w:val="006E39FA"/>
    <w:rsid w:val="00707754"/>
    <w:rsid w:val="0071435A"/>
    <w:rsid w:val="00716A74"/>
    <w:rsid w:val="00794495"/>
    <w:rsid w:val="007D6D40"/>
    <w:rsid w:val="00852F5C"/>
    <w:rsid w:val="008C1941"/>
    <w:rsid w:val="009E40B0"/>
    <w:rsid w:val="00A22C20"/>
    <w:rsid w:val="00AC5E9F"/>
    <w:rsid w:val="00AE18BE"/>
    <w:rsid w:val="00B31F73"/>
    <w:rsid w:val="00B7486E"/>
    <w:rsid w:val="00D23004"/>
    <w:rsid w:val="00D828E7"/>
    <w:rsid w:val="00F2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E3F7"/>
  <w15:chartTrackingRefBased/>
  <w15:docId w15:val="{49BCB0E9-A148-4B57-9D8B-6EF3A0A2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F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F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F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F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F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F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F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F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F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F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F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F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F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F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F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F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F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F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F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F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F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F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F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F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F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F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4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35A"/>
  </w:style>
  <w:style w:type="paragraph" w:styleId="Footer">
    <w:name w:val="footer"/>
    <w:basedOn w:val="Normal"/>
    <w:link w:val="FooterChar"/>
    <w:uiPriority w:val="99"/>
    <w:unhideWhenUsed/>
    <w:rsid w:val="00714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04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Visagie</dc:creator>
  <cp:keywords/>
  <dc:description/>
  <cp:lastModifiedBy>Thomas Visagie</cp:lastModifiedBy>
  <cp:revision>21</cp:revision>
  <dcterms:created xsi:type="dcterms:W3CDTF">2025-02-04T01:00:00Z</dcterms:created>
  <dcterms:modified xsi:type="dcterms:W3CDTF">2025-05-09T03:29:00Z</dcterms:modified>
</cp:coreProperties>
</file>